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1F75" w:rsidRPr="005F1F75" w14:paraId="4C15279E" w14:textId="77777777" w:rsidTr="005F1F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1AE1" w14:textId="77777777" w:rsidR="005F1F75" w:rsidRPr="00A6153E" w:rsidRDefault="00EA039F" w:rsidP="005F1F75">
            <w:pPr>
              <w:spacing w:before="165" w:after="16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en-GB"/>
              </w:rPr>
              <w:t>Code of Conduct / Set of R</w:t>
            </w:r>
            <w:r w:rsidR="005F1F75" w:rsidRPr="00A6153E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en-GB"/>
              </w:rPr>
              <w:t>ules for Young People</w:t>
            </w:r>
          </w:p>
        </w:tc>
      </w:tr>
    </w:tbl>
    <w:p w14:paraId="629DB83B" w14:textId="77777777" w:rsidR="005F1F75" w:rsidRDefault="005F1F75" w:rsidP="005F1F75">
      <w:pPr>
        <w:spacing w:before="165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6153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This Code of Conduct specifically applies to those members under the age of 18 but all members should be aware of its contents.</w:t>
      </w:r>
    </w:p>
    <w:p w14:paraId="57B1957C" w14:textId="77777777" w:rsidR="00EA039F" w:rsidRPr="00A6153E" w:rsidRDefault="00EA039F" w:rsidP="00EA039F">
      <w:pPr>
        <w:spacing w:before="100" w:beforeAutospacing="1" w:after="100" w:afterAutospacing="1" w:line="240" w:lineRule="auto"/>
        <w:ind w:left="12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As a member of Broomfield Cricket Club</w:t>
      </w:r>
      <w:r w:rsidRPr="00A6153E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A6153E">
        <w:rPr>
          <w:rFonts w:ascii="Arial" w:eastAsia="Times New Roman" w:hAnsi="Arial" w:cs="Arial"/>
          <w:color w:val="000000"/>
          <w:lang w:eastAsia="en-GB"/>
        </w:rPr>
        <w:t>you are expected to abide by the following junior code of conduct: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52C09F05" w14:textId="77777777" w:rsidR="005F1F75" w:rsidRPr="00A6153E" w:rsidRDefault="00A6153E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Broomfield</w:t>
      </w:r>
      <w:r w:rsidR="005F1F75" w:rsidRPr="00A6153E">
        <w:rPr>
          <w:rFonts w:ascii="Arial" w:eastAsia="Times New Roman" w:hAnsi="Arial" w:cs="Arial"/>
          <w:color w:val="000000"/>
          <w:lang w:eastAsia="en-GB"/>
        </w:rPr>
        <w:t xml:space="preserve"> Cricket Club</w:t>
      </w:r>
      <w:r w:rsidR="005F1F75" w:rsidRPr="00A6153E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="005F1F75" w:rsidRPr="00A6153E">
        <w:rPr>
          <w:rFonts w:ascii="Arial" w:eastAsia="Times New Roman" w:hAnsi="Arial" w:cs="Arial"/>
          <w:color w:val="000000"/>
          <w:lang w:eastAsia="en-GB"/>
        </w:rPr>
        <w:t xml:space="preserve">is fully committed to safeguarding and promoting the wellbeing of all its members. </w:t>
      </w:r>
    </w:p>
    <w:p w14:paraId="42A16F03" w14:textId="77777777" w:rsidR="005F1F75" w:rsidRPr="00A6153E" w:rsidRDefault="00A6153E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 xml:space="preserve">Broomfield </w:t>
      </w:r>
      <w:r w:rsidR="005F1F75" w:rsidRPr="00A6153E">
        <w:rPr>
          <w:rFonts w:ascii="Arial" w:eastAsia="Times New Roman" w:hAnsi="Arial" w:cs="Arial"/>
          <w:color w:val="000000"/>
          <w:lang w:eastAsia="en-GB"/>
        </w:rPr>
        <w:t xml:space="preserve">Cricket Club believes that it is important that members, coaches, administrators and parents/carers or guardians associated with the club should, at all times, show respect and understanding for the safety and welfare of others. </w:t>
      </w:r>
    </w:p>
    <w:p w14:paraId="462CAB05" w14:textId="6E63372E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 xml:space="preserve">Therefore, members are encouraged to be open at all times and to share any concerns or complaints that they may have about any aspect of the club with </w:t>
      </w:r>
      <w:r w:rsidR="00A6153E" w:rsidRPr="00A6153E">
        <w:rPr>
          <w:rFonts w:ascii="Arial" w:eastAsia="Times New Roman" w:hAnsi="Arial" w:cs="Arial"/>
          <w:color w:val="000000"/>
          <w:lang w:eastAsia="en-GB"/>
        </w:rPr>
        <w:t>Gary Copeman</w:t>
      </w:r>
      <w:r w:rsidRPr="00A6153E">
        <w:rPr>
          <w:rFonts w:ascii="Arial" w:eastAsia="Times New Roman" w:hAnsi="Arial" w:cs="Arial"/>
          <w:color w:val="000000"/>
          <w:lang w:eastAsia="en-GB"/>
        </w:rPr>
        <w:t xml:space="preserve"> (Club Welfare Officer) who can be contacted on 0</w:t>
      </w:r>
      <w:r w:rsidR="00A6153E" w:rsidRPr="00A6153E">
        <w:rPr>
          <w:rFonts w:ascii="Arial" w:eastAsia="Times New Roman" w:hAnsi="Arial" w:cs="Arial"/>
          <w:color w:val="000000"/>
          <w:lang w:eastAsia="en-GB"/>
        </w:rPr>
        <w:t>7774</w:t>
      </w:r>
      <w:r w:rsidRPr="00A6153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A6153E" w:rsidRPr="00A6153E">
        <w:rPr>
          <w:rFonts w:ascii="Arial" w:eastAsia="Times New Roman" w:hAnsi="Arial" w:cs="Arial"/>
          <w:color w:val="000000"/>
          <w:lang w:eastAsia="en-GB"/>
        </w:rPr>
        <w:t>105709</w:t>
      </w:r>
      <w:r w:rsidRPr="00A6153E">
        <w:rPr>
          <w:rFonts w:ascii="Arial" w:eastAsia="Times New Roman" w:hAnsi="Arial" w:cs="Arial"/>
          <w:color w:val="000000"/>
          <w:lang w:eastAsia="en-GB"/>
        </w:rPr>
        <w:t xml:space="preserve"> or via email at </w:t>
      </w:r>
      <w:hyperlink r:id="rId7" w:history="1">
        <w:r w:rsidR="00A34B0E" w:rsidRPr="00BA78BD">
          <w:rPr>
            <w:rStyle w:val="Hyperlink"/>
            <w:rFonts w:ascii="Arial" w:eastAsia="Times New Roman" w:hAnsi="Arial" w:cs="Arial"/>
            <w:lang w:eastAsia="en-GB"/>
          </w:rPr>
          <w:t>gary.copeman@hotmail.com</w:t>
        </w:r>
      </w:hyperlink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3AA9ABFE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All members must play within the rules and respect officials and their decisions.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1A380C90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All members must respect the rights, dignity and worth of all participants regardless of gender, ability, cultural background or religion.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7346A941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Members should keep to agreed timings for training and competitions or inform their coach or team manager if they are going to be late.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78D8249C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Members must wear suitable kit for training and match sessions, as agreed with the coach/team manager.</w:t>
      </w:r>
    </w:p>
    <w:p w14:paraId="17017A92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Members must pay any fees for training or events promptly.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2EC7FD4B" w14:textId="77777777" w:rsidR="005F1F75" w:rsidRPr="00A6153E" w:rsidRDefault="005F1F75" w:rsidP="00A6153E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 are not allowed to smoke on club premises or whilst representing the club at competitions.</w:t>
      </w:r>
      <w:r w:rsidRPr="00A6153E">
        <w:rPr>
          <w:rFonts w:ascii="Arial" w:eastAsia="Times New Roman" w:hAnsi="Arial" w:cs="Arial"/>
          <w:lang w:eastAsia="en-GB"/>
        </w:rPr>
        <w:t xml:space="preserve"> </w:t>
      </w:r>
    </w:p>
    <w:p w14:paraId="494D004F" w14:textId="77777777" w:rsidR="00EA039F" w:rsidRPr="00EA039F" w:rsidRDefault="005F1F75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EA039F">
        <w:rPr>
          <w:rFonts w:ascii="Arial" w:eastAsia="Times New Roman" w:hAnsi="Arial" w:cs="Arial"/>
          <w:color w:val="000000"/>
          <w:lang w:eastAsia="en-GB"/>
        </w:rPr>
        <w:t>Junior members are not allowed to consume alcohol or drugs of any kind on the club premises or whilst representing the club.</w:t>
      </w:r>
    </w:p>
    <w:p w14:paraId="2A11BD47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EA039F">
        <w:rPr>
          <w:rFonts w:ascii="Arial" w:eastAsia="Times New Roman" w:hAnsi="Arial" w:cs="Arial"/>
          <w:color w:val="000000"/>
          <w:lang w:eastAsia="en-GB"/>
        </w:rPr>
        <w:t xml:space="preserve">Junior members should treat others as you would like to be treated yourself </w:t>
      </w:r>
    </w:p>
    <w:p w14:paraId="059719D3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pay attention to Coaches and Managers </w:t>
      </w:r>
    </w:p>
    <w:p w14:paraId="10C65CA4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ensure that they display a good sporting attitude </w:t>
      </w:r>
    </w:p>
    <w:p w14:paraId="24DCC0C5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tell a parent or other trusted adult if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feel uncomfortable, upset or unwell. </w:t>
      </w:r>
    </w:p>
    <w:p w14:paraId="43DBFA17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treat the Club and grounds with respect, help keep it tidy by using the bins </w:t>
      </w:r>
    </w:p>
    <w:p w14:paraId="69162ADB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not bully or intimidate others </w:t>
      </w:r>
    </w:p>
    <w:p w14:paraId="1276FFFC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</w:t>
      </w:r>
      <w:r>
        <w:rPr>
          <w:rFonts w:ascii="Arial" w:eastAsia="Times New Roman" w:hAnsi="Arial" w:cs="Arial"/>
          <w:color w:val="000000"/>
          <w:lang w:eastAsia="en-GB"/>
        </w:rPr>
        <w:t xml:space="preserve">not 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use bad language of any kind at the club </w:t>
      </w:r>
    </w:p>
    <w:p w14:paraId="7A4713A7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</w:t>
      </w:r>
      <w:r>
        <w:rPr>
          <w:rFonts w:ascii="Arial" w:eastAsia="Times New Roman" w:hAnsi="Arial" w:cs="Arial"/>
          <w:color w:val="000000"/>
          <w:lang w:eastAsia="en-GB"/>
        </w:rPr>
        <w:t xml:space="preserve">not 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leave the training area without the permission of their Coach </w:t>
      </w:r>
    </w:p>
    <w:p w14:paraId="13C9D4D9" w14:textId="77777777" w:rsidR="00EA039F" w:rsidRPr="00EA039F" w:rsidRDefault="00EA039F" w:rsidP="00EA039F">
      <w:pPr>
        <w:numPr>
          <w:ilvl w:val="0"/>
          <w:numId w:val="1"/>
        </w:numPr>
        <w:spacing w:before="100" w:beforeAutospacing="1" w:after="100" w:afterAutospacing="1" w:line="240" w:lineRule="auto"/>
        <w:ind w:left="480" w:right="240"/>
        <w:jc w:val="both"/>
        <w:rPr>
          <w:rFonts w:ascii="Arial" w:eastAsia="Times New Roman" w:hAnsi="Arial" w:cs="Arial"/>
          <w:color w:val="000000"/>
          <w:lang w:eastAsia="en-GB"/>
        </w:rPr>
      </w:pPr>
      <w:r w:rsidRPr="00A6153E">
        <w:rPr>
          <w:rFonts w:ascii="Arial" w:eastAsia="Times New Roman" w:hAnsi="Arial" w:cs="Arial"/>
          <w:color w:val="000000"/>
          <w:lang w:eastAsia="en-GB"/>
        </w:rPr>
        <w:t>Junior members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 should </w:t>
      </w:r>
      <w:r>
        <w:rPr>
          <w:rFonts w:ascii="Arial" w:eastAsia="Times New Roman" w:hAnsi="Arial" w:cs="Arial"/>
          <w:color w:val="000000"/>
          <w:lang w:eastAsia="en-GB"/>
        </w:rPr>
        <w:t xml:space="preserve">not </w:t>
      </w:r>
      <w:r w:rsidRPr="00EA039F">
        <w:rPr>
          <w:rFonts w:ascii="Arial" w:eastAsia="Times New Roman" w:hAnsi="Arial" w:cs="Arial"/>
          <w:color w:val="000000"/>
          <w:lang w:eastAsia="en-GB"/>
        </w:rPr>
        <w:t xml:space="preserve">keep problems to themselves. Ask someone you trust for help or advice </w:t>
      </w:r>
    </w:p>
    <w:p w14:paraId="40F740F4" w14:textId="77777777" w:rsidR="0058147C" w:rsidRPr="00EA039F" w:rsidRDefault="00EA039F" w:rsidP="00EA039F">
      <w:pPr>
        <w:ind w:left="284"/>
        <w:rPr>
          <w:rFonts w:ascii="Arial" w:hAnsi="Arial" w:cs="Arial"/>
        </w:rPr>
      </w:pPr>
      <w:r w:rsidRPr="00EA039F">
        <w:rPr>
          <w:rFonts w:ascii="Arial" w:hAnsi="Arial" w:cs="Arial"/>
          <w:bCs/>
        </w:rPr>
        <w:t>These are simple guidelines which if followed should help maintain a happy environment for all.</w:t>
      </w:r>
    </w:p>
    <w:sectPr w:rsidR="0058147C" w:rsidRPr="00EA03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3B9FD" w14:textId="77777777" w:rsidR="00AF18B0" w:rsidRDefault="00AF18B0" w:rsidP="00A6153E">
      <w:pPr>
        <w:spacing w:after="0" w:line="240" w:lineRule="auto"/>
      </w:pPr>
      <w:r>
        <w:separator/>
      </w:r>
    </w:p>
  </w:endnote>
  <w:endnote w:type="continuationSeparator" w:id="0">
    <w:p w14:paraId="36685D68" w14:textId="77777777" w:rsidR="00AF18B0" w:rsidRDefault="00AF18B0" w:rsidP="00A6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6229" w14:textId="457485CC" w:rsidR="00A6153E" w:rsidRPr="00C6443F" w:rsidRDefault="00A6153E" w:rsidP="00A6153E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Young Players Code of Conduct</w:t>
    </w:r>
    <w:r w:rsidRPr="00C6443F">
      <w:rPr>
        <w:rFonts w:ascii="Arial" w:hAnsi="Arial" w:cs="Arial"/>
        <w:sz w:val="12"/>
        <w:szCs w:val="12"/>
      </w:rPr>
      <w:t>_V1 (April 20</w:t>
    </w:r>
    <w:r w:rsidR="00A34B0E">
      <w:rPr>
        <w:rFonts w:ascii="Arial" w:hAnsi="Arial" w:cs="Arial"/>
        <w:sz w:val="12"/>
        <w:szCs w:val="12"/>
      </w:rPr>
      <w:t>23</w:t>
    </w:r>
    <w:r w:rsidRPr="00C6443F">
      <w:rPr>
        <w:rFonts w:ascii="Arial" w:hAnsi="Arial" w:cs="Arial"/>
        <w:sz w:val="12"/>
        <w:szCs w:val="12"/>
      </w:rPr>
      <w:t>)</w:t>
    </w:r>
  </w:p>
  <w:p w14:paraId="1EB277EB" w14:textId="77777777" w:rsidR="00A6153E" w:rsidRDefault="00A6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1CFE" w14:textId="77777777" w:rsidR="00AF18B0" w:rsidRDefault="00AF18B0" w:rsidP="00A6153E">
      <w:pPr>
        <w:spacing w:after="0" w:line="240" w:lineRule="auto"/>
      </w:pPr>
      <w:r>
        <w:separator/>
      </w:r>
    </w:p>
  </w:footnote>
  <w:footnote w:type="continuationSeparator" w:id="0">
    <w:p w14:paraId="70938EDB" w14:textId="77777777" w:rsidR="00AF18B0" w:rsidRDefault="00AF18B0" w:rsidP="00A6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EBF7" w14:textId="77777777" w:rsidR="00A6153E" w:rsidRDefault="00A6153E" w:rsidP="00A6153E">
    <w:pPr>
      <w:spacing w:before="60"/>
      <w:ind w:right="-334" w:firstLine="720"/>
      <w:jc w:val="center"/>
      <w:rPr>
        <w:noProof/>
      </w:rPr>
    </w:pPr>
    <w:r>
      <w:rPr>
        <w:noProof/>
        <w:lang w:eastAsia="en-GB"/>
      </w:rPr>
      <w:drawing>
        <wp:inline distT="0" distB="0" distL="0" distR="0" wp14:anchorId="055FDE77" wp14:editId="49E62890">
          <wp:extent cx="581660" cy="581660"/>
          <wp:effectExtent l="0" t="0" r="8890" b="8890"/>
          <wp:docPr id="1" name="Picture 1" descr="BCC-Logo-0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-Logo-0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E3F6B" w14:textId="77777777" w:rsidR="00A6153E" w:rsidRDefault="00A6153E" w:rsidP="00A6153E">
    <w:pPr>
      <w:spacing w:before="60"/>
      <w:ind w:right="-334" w:firstLine="720"/>
      <w:jc w:val="center"/>
      <w:rPr>
        <w:noProof/>
      </w:rPr>
    </w:pPr>
    <w:r>
      <w:rPr>
        <w:rFonts w:ascii="Arial" w:hAnsi="Arial"/>
        <w:sz w:val="16"/>
      </w:rPr>
      <w:t>Broomfield Cricket Club, Brooklands, Mill Lane, Broomfield, Chelmsford, Essex CM1 7BQ</w:t>
    </w:r>
  </w:p>
  <w:p w14:paraId="2DE3B9CC" w14:textId="77777777" w:rsidR="00A6153E" w:rsidRDefault="00A61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0D37"/>
    <w:multiLevelType w:val="multilevel"/>
    <w:tmpl w:val="36C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E0FB2"/>
    <w:multiLevelType w:val="multilevel"/>
    <w:tmpl w:val="36C201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F75"/>
    <w:rsid w:val="00386A9A"/>
    <w:rsid w:val="004203C2"/>
    <w:rsid w:val="005F1F75"/>
    <w:rsid w:val="00A34B0E"/>
    <w:rsid w:val="00A6153E"/>
    <w:rsid w:val="00AF18B0"/>
    <w:rsid w:val="00C71B55"/>
    <w:rsid w:val="00E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EEF4"/>
  <w15:docId w15:val="{06D68D38-7F0D-425C-B8BE-ADFBD40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F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1F75"/>
    <w:pPr>
      <w:spacing w:before="165"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ablechar">
    <w:name w:val="editablechar"/>
    <w:basedOn w:val="DefaultParagraphFont"/>
    <w:rsid w:val="005F1F75"/>
  </w:style>
  <w:style w:type="paragraph" w:styleId="Header">
    <w:name w:val="header"/>
    <w:basedOn w:val="Normal"/>
    <w:link w:val="HeaderChar"/>
    <w:uiPriority w:val="99"/>
    <w:unhideWhenUsed/>
    <w:rsid w:val="00A6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3E"/>
  </w:style>
  <w:style w:type="paragraph" w:styleId="Footer">
    <w:name w:val="footer"/>
    <w:basedOn w:val="Normal"/>
    <w:link w:val="FooterChar"/>
    <w:uiPriority w:val="99"/>
    <w:unhideWhenUsed/>
    <w:rsid w:val="00A6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3E"/>
  </w:style>
  <w:style w:type="paragraph" w:styleId="BalloonText">
    <w:name w:val="Balloon Text"/>
    <w:basedOn w:val="Normal"/>
    <w:link w:val="BalloonTextChar"/>
    <w:uiPriority w:val="99"/>
    <w:semiHidden/>
    <w:unhideWhenUsed/>
    <w:rsid w:val="00A6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3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7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62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99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8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2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9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56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97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ry.copema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aggcp</dc:creator>
  <cp:lastModifiedBy>Gary Copeman</cp:lastModifiedBy>
  <cp:revision>3</cp:revision>
  <dcterms:created xsi:type="dcterms:W3CDTF">2015-04-08T19:25:00Z</dcterms:created>
  <dcterms:modified xsi:type="dcterms:W3CDTF">2023-04-06T14:45:00Z</dcterms:modified>
</cp:coreProperties>
</file>